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998" w:rsidRPr="00C520B4" w:rsidRDefault="00953998" w:rsidP="00953998">
      <w:pPr>
        <w:pStyle w:val="AralkYok"/>
        <w:ind w:left="2832" w:firstLine="708"/>
        <w:rPr>
          <w:rFonts w:ascii="Arial" w:hAnsi="Arial" w:cs="Arial"/>
        </w:rPr>
      </w:pPr>
      <w:r w:rsidRPr="00C520B4">
        <w:rPr>
          <w:rFonts w:ascii="Arial" w:hAnsi="Arial" w:cs="Arial"/>
        </w:rPr>
        <w:t xml:space="preserve">VEKALETNAME </w:t>
      </w:r>
    </w:p>
    <w:p w:rsidR="00953998" w:rsidRPr="00C520B4" w:rsidRDefault="00953998" w:rsidP="00953998">
      <w:pPr>
        <w:pStyle w:val="AralkYok"/>
        <w:rPr>
          <w:rFonts w:ascii="Arial" w:hAnsi="Arial" w:cs="Arial"/>
        </w:rPr>
      </w:pPr>
      <w:r w:rsidRPr="00C520B4">
        <w:rPr>
          <w:rFonts w:ascii="Arial" w:hAnsi="Arial" w:cs="Arial"/>
        </w:rPr>
        <w:t>VEKALET VEREN ŞİRKETİN</w:t>
      </w:r>
      <w:r>
        <w:rPr>
          <w:rFonts w:ascii="Arial" w:hAnsi="Arial" w:cs="Arial"/>
        </w:rPr>
        <w:t>;</w:t>
      </w:r>
    </w:p>
    <w:p w:rsidR="00953998" w:rsidRPr="00C520B4" w:rsidRDefault="00953998" w:rsidP="00953998">
      <w:pPr>
        <w:pStyle w:val="AralkYok"/>
        <w:rPr>
          <w:rFonts w:ascii="Arial" w:hAnsi="Arial" w:cs="Arial"/>
        </w:rPr>
      </w:pPr>
      <w:r w:rsidRPr="00C520B4">
        <w:rPr>
          <w:rFonts w:ascii="Arial" w:hAnsi="Arial" w:cs="Arial"/>
        </w:rPr>
        <w:t xml:space="preserve">TİCARET </w:t>
      </w:r>
      <w:proofErr w:type="gramStart"/>
      <w:r w:rsidRPr="00C520B4">
        <w:rPr>
          <w:rFonts w:ascii="Arial" w:hAnsi="Arial" w:cs="Arial"/>
        </w:rPr>
        <w:t>UNVANI :</w:t>
      </w:r>
      <w:proofErr w:type="gramEnd"/>
    </w:p>
    <w:p w:rsidR="00953998" w:rsidRPr="00C520B4" w:rsidRDefault="00953998" w:rsidP="00953998">
      <w:pPr>
        <w:pStyle w:val="AralkYok"/>
        <w:rPr>
          <w:rFonts w:ascii="Arial" w:hAnsi="Arial" w:cs="Arial"/>
        </w:rPr>
      </w:pPr>
      <w:r w:rsidRPr="00C520B4">
        <w:rPr>
          <w:rFonts w:ascii="Arial" w:hAnsi="Arial" w:cs="Arial"/>
        </w:rPr>
        <w:t xml:space="preserve">ADRESİ:                                                                                                                                                                                </w:t>
      </w:r>
    </w:p>
    <w:p w:rsidR="00953998" w:rsidRPr="00C520B4" w:rsidRDefault="00953998" w:rsidP="00953998">
      <w:pPr>
        <w:pStyle w:val="AralkYok"/>
        <w:rPr>
          <w:rFonts w:ascii="Arial" w:hAnsi="Arial" w:cs="Arial"/>
        </w:rPr>
      </w:pPr>
      <w:r w:rsidRPr="00C520B4">
        <w:rPr>
          <w:rFonts w:ascii="Arial" w:hAnsi="Arial" w:cs="Arial"/>
        </w:rPr>
        <w:t>VERGİ DAİRESİ:</w:t>
      </w:r>
    </w:p>
    <w:p w:rsidR="00953998" w:rsidRPr="00C520B4" w:rsidRDefault="00953998" w:rsidP="00953998">
      <w:pPr>
        <w:pStyle w:val="AralkYok"/>
        <w:rPr>
          <w:rFonts w:ascii="Arial" w:hAnsi="Arial" w:cs="Arial"/>
        </w:rPr>
      </w:pPr>
      <w:r w:rsidRPr="00C520B4">
        <w:rPr>
          <w:rFonts w:ascii="Arial" w:hAnsi="Arial" w:cs="Arial"/>
        </w:rPr>
        <w:t>VERGİ DAİRESİ SİCİL NUMARASI:</w:t>
      </w:r>
    </w:p>
    <w:p w:rsidR="00953998" w:rsidRPr="00C520B4" w:rsidRDefault="00953998" w:rsidP="00953998">
      <w:pPr>
        <w:pStyle w:val="AralkYok"/>
        <w:rPr>
          <w:rFonts w:ascii="Arial" w:hAnsi="Arial" w:cs="Arial"/>
        </w:rPr>
      </w:pPr>
    </w:p>
    <w:p w:rsidR="00953998" w:rsidRPr="00C520B4" w:rsidRDefault="00953998" w:rsidP="00953998">
      <w:pPr>
        <w:pStyle w:val="AralkYok"/>
        <w:rPr>
          <w:rFonts w:ascii="Arial" w:hAnsi="Arial" w:cs="Arial"/>
        </w:rPr>
      </w:pPr>
      <w:r w:rsidRPr="00C520B4">
        <w:rPr>
          <w:rFonts w:ascii="Arial" w:hAnsi="Arial" w:cs="Arial"/>
        </w:rPr>
        <w:t>VEKALET VERİLEN GÜMRÜK MÜŞAVİRLİK ŞİRKETİNİN</w:t>
      </w:r>
      <w:r>
        <w:rPr>
          <w:rFonts w:ascii="Arial" w:hAnsi="Arial" w:cs="Arial"/>
        </w:rPr>
        <w:t>;</w:t>
      </w:r>
    </w:p>
    <w:p w:rsidR="00953998" w:rsidRPr="00C520B4" w:rsidRDefault="00953998" w:rsidP="00953998">
      <w:pPr>
        <w:pStyle w:val="AralkYok"/>
        <w:rPr>
          <w:rFonts w:ascii="Arial" w:hAnsi="Arial" w:cs="Arial"/>
        </w:rPr>
      </w:pPr>
      <w:r w:rsidRPr="00C520B4">
        <w:rPr>
          <w:rFonts w:ascii="Arial" w:hAnsi="Arial" w:cs="Arial"/>
        </w:rPr>
        <w:t xml:space="preserve">TİCARET </w:t>
      </w:r>
      <w:proofErr w:type="gramStart"/>
      <w:r w:rsidRPr="00C520B4">
        <w:rPr>
          <w:rFonts w:ascii="Arial" w:hAnsi="Arial" w:cs="Arial"/>
        </w:rPr>
        <w:t>UNVANI :EG</w:t>
      </w:r>
      <w:proofErr w:type="gramEnd"/>
      <w:r w:rsidRPr="00C520B4">
        <w:rPr>
          <w:rFonts w:ascii="Arial" w:hAnsi="Arial" w:cs="Arial"/>
        </w:rPr>
        <w:t xml:space="preserve"> GÜMRÜK MÜŞAVİRLİĞİ LOJİSTİK TİCARET A.Ş.</w:t>
      </w:r>
    </w:p>
    <w:p w:rsidR="00953998" w:rsidRPr="00C520B4" w:rsidRDefault="00953998" w:rsidP="00953998">
      <w:pPr>
        <w:pStyle w:val="AralkYok"/>
        <w:rPr>
          <w:rFonts w:ascii="Arial" w:hAnsi="Arial" w:cs="Arial"/>
        </w:rPr>
      </w:pPr>
      <w:proofErr w:type="gramStart"/>
      <w:r w:rsidRPr="00C520B4">
        <w:rPr>
          <w:rFonts w:ascii="Arial" w:hAnsi="Arial" w:cs="Arial"/>
        </w:rPr>
        <w:t>ADRESİ :YENİ</w:t>
      </w:r>
      <w:proofErr w:type="gramEnd"/>
      <w:r w:rsidRPr="00C520B4">
        <w:rPr>
          <w:rFonts w:ascii="Arial" w:hAnsi="Arial" w:cs="Arial"/>
        </w:rPr>
        <w:t xml:space="preserve"> MAH. İSMET İNÖNÜ BULVARI NO:70/A KLAS PLAZA A BLOK KAT:12 D:23-24 MERSİN</w:t>
      </w:r>
    </w:p>
    <w:p w:rsidR="00953998" w:rsidRPr="00C520B4" w:rsidRDefault="00953998" w:rsidP="00953998">
      <w:pPr>
        <w:pStyle w:val="AralkYok"/>
        <w:rPr>
          <w:rFonts w:ascii="Arial" w:hAnsi="Arial" w:cs="Arial"/>
        </w:rPr>
      </w:pPr>
      <w:r w:rsidRPr="00C520B4">
        <w:rPr>
          <w:rFonts w:ascii="Arial" w:hAnsi="Arial" w:cs="Arial"/>
        </w:rPr>
        <w:t xml:space="preserve">VERGİ </w:t>
      </w:r>
      <w:proofErr w:type="gramStart"/>
      <w:r w:rsidRPr="00C520B4">
        <w:rPr>
          <w:rFonts w:ascii="Arial" w:hAnsi="Arial" w:cs="Arial"/>
        </w:rPr>
        <w:t>DAİRESİ :LİMAN</w:t>
      </w:r>
      <w:proofErr w:type="gramEnd"/>
    </w:p>
    <w:p w:rsidR="00953998" w:rsidRPr="00C520B4" w:rsidRDefault="00953998" w:rsidP="00953998">
      <w:pPr>
        <w:pStyle w:val="AralkYok"/>
        <w:rPr>
          <w:rFonts w:ascii="Arial" w:hAnsi="Arial" w:cs="Arial"/>
        </w:rPr>
      </w:pPr>
      <w:r w:rsidRPr="00C520B4">
        <w:rPr>
          <w:rFonts w:ascii="Arial" w:hAnsi="Arial" w:cs="Arial"/>
        </w:rPr>
        <w:t xml:space="preserve">VERGİ DAİRESİ SİCİL </w:t>
      </w:r>
      <w:proofErr w:type="gramStart"/>
      <w:r w:rsidRPr="00C520B4">
        <w:rPr>
          <w:rFonts w:ascii="Arial" w:hAnsi="Arial" w:cs="Arial"/>
        </w:rPr>
        <w:t>NUMARASI :3250591761</w:t>
      </w:r>
      <w:proofErr w:type="gramEnd"/>
    </w:p>
    <w:p w:rsidR="00953998" w:rsidRPr="00C520B4" w:rsidRDefault="00953998" w:rsidP="00953998">
      <w:pPr>
        <w:pStyle w:val="AralkYok"/>
        <w:rPr>
          <w:rFonts w:ascii="Arial" w:hAnsi="Arial" w:cs="Arial"/>
        </w:rPr>
      </w:pPr>
      <w:r w:rsidRPr="00C520B4">
        <w:rPr>
          <w:rFonts w:ascii="Arial" w:hAnsi="Arial" w:cs="Arial"/>
        </w:rPr>
        <w:t>VEKALETNAMENİN YERİ: MERSİN</w:t>
      </w:r>
    </w:p>
    <w:p w:rsidR="00953998" w:rsidRPr="00C520B4" w:rsidRDefault="00953998" w:rsidP="00953998">
      <w:pPr>
        <w:pStyle w:val="AralkYok"/>
        <w:rPr>
          <w:rFonts w:ascii="Arial" w:hAnsi="Arial" w:cs="Arial"/>
        </w:rPr>
      </w:pPr>
      <w:r w:rsidRPr="00C520B4">
        <w:rPr>
          <w:rFonts w:ascii="Arial" w:hAnsi="Arial" w:cs="Arial"/>
        </w:rPr>
        <w:t xml:space="preserve">VEKALETNAMENİN BAŞLANGIÇ TARİHİ: </w:t>
      </w:r>
    </w:p>
    <w:p w:rsidR="00953998" w:rsidRPr="00C520B4" w:rsidRDefault="00953998" w:rsidP="00953998">
      <w:pPr>
        <w:pStyle w:val="AralkYok"/>
        <w:rPr>
          <w:rFonts w:ascii="Arial" w:hAnsi="Arial" w:cs="Arial"/>
        </w:rPr>
      </w:pPr>
      <w:r w:rsidRPr="00C520B4">
        <w:rPr>
          <w:rFonts w:ascii="Arial" w:hAnsi="Arial" w:cs="Arial"/>
        </w:rPr>
        <w:t xml:space="preserve">VEKALETNAMENİN </w:t>
      </w:r>
      <w:proofErr w:type="gramStart"/>
      <w:r w:rsidRPr="00C520B4">
        <w:rPr>
          <w:rFonts w:ascii="Arial" w:hAnsi="Arial" w:cs="Arial"/>
        </w:rPr>
        <w:t>SÜRESİ :SÜRESİZ</w:t>
      </w:r>
      <w:proofErr w:type="gramEnd"/>
    </w:p>
    <w:p w:rsidR="00953998" w:rsidRPr="00C520B4" w:rsidRDefault="00953998" w:rsidP="00953998">
      <w:pPr>
        <w:pStyle w:val="AralkYok"/>
        <w:rPr>
          <w:rFonts w:ascii="Arial" w:hAnsi="Arial" w:cs="Arial"/>
        </w:rPr>
      </w:pPr>
      <w:r w:rsidRPr="00C520B4">
        <w:rPr>
          <w:rFonts w:ascii="Arial" w:hAnsi="Arial" w:cs="Arial"/>
        </w:rPr>
        <w:t xml:space="preserve">TEMSİLİN </w:t>
      </w:r>
      <w:proofErr w:type="gramStart"/>
      <w:r w:rsidRPr="00C520B4">
        <w:rPr>
          <w:rFonts w:ascii="Arial" w:hAnsi="Arial" w:cs="Arial"/>
        </w:rPr>
        <w:t>TÜRÜ :DOLAYLI</w:t>
      </w:r>
      <w:proofErr w:type="gramEnd"/>
      <w:r w:rsidRPr="00C520B4">
        <w:rPr>
          <w:rFonts w:ascii="Arial" w:hAnsi="Arial" w:cs="Arial"/>
        </w:rPr>
        <w:t xml:space="preserve"> TEMSİL</w:t>
      </w:r>
    </w:p>
    <w:p w:rsidR="00953998" w:rsidRPr="007C3279" w:rsidRDefault="00953998" w:rsidP="00953998">
      <w:pPr>
        <w:pStyle w:val="AralkYok"/>
      </w:pPr>
    </w:p>
    <w:p w:rsidR="00953998" w:rsidRPr="00C520B4" w:rsidRDefault="00953998" w:rsidP="00953998">
      <w:pPr>
        <w:keepNext/>
        <w:widowControl w:val="0"/>
        <w:autoSpaceDE w:val="0"/>
        <w:autoSpaceDN w:val="0"/>
        <w:adjustRightInd w:val="0"/>
        <w:jc w:val="both"/>
        <w:rPr>
          <w:b/>
          <w:bCs/>
        </w:rPr>
      </w:pPr>
      <w:r w:rsidRPr="00C520B4">
        <w:rPr>
          <w:rFonts w:cs="Times New Roman TUR"/>
          <w:b/>
          <w:bCs/>
        </w:rPr>
        <w:t>GÜMRÜK MÜ</w:t>
      </w:r>
      <w:r w:rsidRPr="00C520B4">
        <w:rPr>
          <w:b/>
          <w:bCs/>
        </w:rPr>
        <w:t>ŞAV</w:t>
      </w:r>
      <w:r w:rsidRPr="00C520B4">
        <w:rPr>
          <w:rFonts w:cs="Times New Roman TUR"/>
          <w:b/>
          <w:bCs/>
        </w:rPr>
        <w:t>İ</w:t>
      </w:r>
      <w:r w:rsidRPr="00C520B4">
        <w:rPr>
          <w:b/>
          <w:bCs/>
        </w:rPr>
        <w:t>RİNİN DOLAYLI TEMSİL YETKİSİ</w:t>
      </w:r>
    </w:p>
    <w:p w:rsidR="00953998" w:rsidRPr="00C520B4" w:rsidRDefault="00953998" w:rsidP="00953998">
      <w:pPr>
        <w:pStyle w:val="ListeParagraf"/>
        <w:jc w:val="both"/>
        <w:rPr>
          <w:rFonts w:ascii="Arial" w:hAnsi="Arial" w:cs="Arial"/>
          <w:sz w:val="20"/>
          <w:szCs w:val="20"/>
        </w:rPr>
      </w:pPr>
      <w:r w:rsidRPr="00C520B4">
        <w:rPr>
          <w:rFonts w:ascii="Arial" w:hAnsi="Arial" w:cs="Arial"/>
          <w:sz w:val="20"/>
          <w:szCs w:val="20"/>
        </w:rPr>
        <w:t xml:space="preserve">4458 SAYILI GÜMRÜK KANUNU VE GÜMRÜK YÖNETMELİĞİNDE BELİRTİLEN HAKLAR ÇERÇEVESİNDE ŞİRKETİMİZİN GÜMRÜK MÜŞAVİRLİĞİ İLE İLGİLİ SERBEST DOLAŞIMA GİRİŞ, TRANSİT, GÜMRÜK ANTREPO, DAHİLDE İŞLEME, GÜMRÜK KONTROLÜ ALTINDA İŞLEME, GEÇİCİ İTHALAT, HARİÇTE İŞLEME VE İHRACAT REJİMLERİNE VE 4458 SAYILI GÜMRÜK KANUNUNDA ADI GEÇEN EKONOMİK ETKİLİ GÜMRÜK REJİMLERİ DE DAHİL OLMAK ÜZERE BÜTÜN GÜMRÜK REJİMLERİNE TABİ TUTULACAK HER TÜRLÜ EŞYANIN GÜMRÜĞE SUNULMASI İÇİN ÖZET BEYAN DAHİL BÜTÜN İŞLEMLERİNİ YAPMAYA, GÜMRÜK UZLAŞMA KOMİSYONLARINA ADIMIZA MÜRACAATTA BULUNMAYA UZLAŞMA KOMİSYONLARINDA ŞİRKETİMİZİ TAM YETKİ İLE TEMSİL ETMEYE, UZLAŞMA TUTANAĞINI İMZALAMAYA, ADIMIZA GELEN EŞYALARI GEÇİCİ DEPOLAMA YERİ VE ANTREPOLARA ALINMASI VE GÜMRÜKÇE ONAYLANMIŞ BİR İŞLEM VEYA KULLANIMA TABİ TUTULMASI, EŞYA İLE İLGİLİ OLARAK BAĞLAYICI TARİFE VEYA BAĞLAYICI MENŞE VE FİYAT TALEP EDİLMESİ, EŞYAYA BASİTLEŞTİRİLMİŞ USUL HÜKÜMLERİ İLE MUAFİYET VE İSTİSNA HÜKÜMLERİNİN UYGULANMASI İŞLEMLERİYLE İLGİLİ OLARAK TÜM RESMİ MAKAMLARDAN ALINACAK İZİNLER İÇİN, GÜMRÜK İDARELERİNDE, SERBEST BÖLGELERDE, İTHALATÇI VE İHRACATÇI </w:t>
      </w:r>
      <w:proofErr w:type="gramStart"/>
      <w:r w:rsidRPr="00C520B4">
        <w:rPr>
          <w:rFonts w:ascii="Arial" w:hAnsi="Arial" w:cs="Arial"/>
          <w:sz w:val="20"/>
          <w:szCs w:val="20"/>
        </w:rPr>
        <w:t>BİRLİKLERİ,E</w:t>
      </w:r>
      <w:proofErr w:type="gramEnd"/>
      <w:r w:rsidRPr="00C520B4">
        <w:rPr>
          <w:rFonts w:ascii="Arial" w:hAnsi="Arial" w:cs="Arial"/>
          <w:sz w:val="20"/>
          <w:szCs w:val="20"/>
        </w:rPr>
        <w:t>-BİRLİK DAHİL BÜTÜN BİRLİKLERDE, TARIM İL MÜDÜRLÜKLERİNDE, BANKALARDA, TİCARET VE SANAYİ ODALARINDA, ZİRAAT ODALARI DAHİL BÜTÜN ODALARDA, KAMBİYO MERCİLERİNDE, TCDD LİMAN İDARESİ DAHİL ÖZEL VE RESMİ BÜTÜN LİMANLARDA, AMBARLARDA, DEPOLARDA, RESMİ VE ÖZEL KURULUŞLARIN MERKEZ VE TAŞRA TEŞKİLATLARINDA 4458 SAYILI GÜMRÜK KANUNU VE BAĞLI MEVZUATIN GÜMRÜK MÜŞAVİRLERİNE VERDİĞİ YETKİ VE SORUMLULUKLAR ÇERÇEVESİNDE, KENDİLERİNE TEVDİ EDECEĞİMİZ VE DOĞRULUĞUNA İLİŞKİN SORUMLULUĞU TARAFIMIZA AİT BULUNAN FATURA, MENŞE BELGESİ, ATR, EUR-1, SİGORTA POLİÇESİ, DAHİLDE İŞLEME BELGESİ, TEŞVİK BELGESİ, EKSPERTİZ RAPORU, KONŞİMENTO, NAVLUN MAKBUZU, ÇEKİ LİSTESİ VE GÜMRÜK İŞLEMLERİNDE EŞYA KIYMETİNİ ETKİLEYEBİLECEK LİSANS ÖDEMELERİ, ROYALTİ, ALIŞ VE SATIŞ KOMİSYONLARI, SATICI İLE ARAMIZDA MÜNASEBET BULUNMASI VE YAPILACAK GÜMRÜK İŞLEMLERİMİZDE TARAFIMIZA KISITLAMA, EDİM VEYA KOŞUL KONULMASI HALLERİNDE BU DURUMA İLİŞKİN BELGELERE UYGUN OLMAK ŞARTIYLA GÜMRÜK BEYANNAMELERİNİN VE GÜMRÜK KIYMET BİLDİRİMLERİNİN DOLDURULMASI VE İMZALANMASI İŞLEMLERİNİN  İFASI VE TAKİBİNE, EŞYA İLE İLGİLİ VE SINIRLI OLMAK ÜZERE BAKIM, ONARIM, YETERLİLİK, TSE, KONTROL, INF BİLGİ FORMLARI, T5 BELGESİ, CE UYGULAMALARI, ATA KARNELERİ, ÖLÇÜ AYARLAR, RADYASYON GÜVENLİĞİ GİBİ GİRİŞ VE ÇIKIŞ İŞLEMLERİNİN GEREKTİRECEĞİ HER TÜRLÜ BELGELERİN İŞLEMLERİNİ YAPMAYA VE SONUÇ BELGELERİNİ ALMAYA, KONŞİMENTOLARINI ALMAYA, İMZALAMAYA CİROLAMAYA,</w:t>
      </w:r>
      <w:r w:rsidRPr="00C520B4">
        <w:rPr>
          <w:rFonts w:ascii="Arial" w:hAnsi="Arial" w:cs="Arial"/>
          <w:color w:val="000000" w:themeColor="text1"/>
          <w:sz w:val="20"/>
          <w:szCs w:val="20"/>
          <w:u w:val="single"/>
        </w:rPr>
        <w:t xml:space="preserve"> </w:t>
      </w:r>
      <w:r w:rsidRPr="00C520B4">
        <w:rPr>
          <w:rFonts w:ascii="Arial" w:hAnsi="Arial" w:cs="Arial"/>
          <w:color w:val="000000" w:themeColor="text1"/>
          <w:sz w:val="20"/>
          <w:szCs w:val="20"/>
        </w:rPr>
        <w:t xml:space="preserve">TÜM İŞLEMLERİ ADIMIZA YAPMAYA VE SONUÇLANDIRMAYA GEREKTİĞİNDE BU YETKİLERİN TAMAMINI VE BİR KISMINI ADIMIZA YAPMAK VEYA YAPTIRMAK ÜZERE KENDİ PERSONELİNİ YETKİLENDİRMEYE VEYA VEKİL TAYİN ETMEYE, </w:t>
      </w:r>
      <w:r w:rsidRPr="00C520B4">
        <w:rPr>
          <w:rFonts w:ascii="Arial" w:hAnsi="Arial" w:cs="Arial"/>
          <w:sz w:val="20"/>
          <w:szCs w:val="20"/>
        </w:rPr>
        <w:t xml:space="preserve">REZERV ZAPTI, TUTANAK VE RAPOR TANZİM ETMEYE, ETTİRMEYE VE İMZALAMAYA, ACENTELER NEZDİNDE NAVLUNLARA İTİRAZ </w:t>
      </w:r>
      <w:r w:rsidRPr="00C520B4">
        <w:rPr>
          <w:rFonts w:ascii="Arial" w:hAnsi="Arial" w:cs="Arial"/>
          <w:sz w:val="20"/>
          <w:szCs w:val="20"/>
        </w:rPr>
        <w:lastRenderedPageBreak/>
        <w:t>ETMEYE, EŞYAYI TAKİP VE TETKİKE, EŞYADA HERHANGİ BİR HASAR HALİNDE BİLİRKİŞİ TALEP ETMEYE, TESPİT YAPTIRMAYA, ŞİRKETİMİZ TARAFINDAN KENDİSİNE ÖZEL OLARAK KÜŞAT TALİMATI VERİLDİĞİ TAKDİRDE GÜMRÜK İŞ EMRİNDE TAM TESPİT VE MUAYENE YAPTIRMAYA, EŞYA DEĞİŞİKLİĞİ, ÇALINMA VE KAYIPLAR İÇİN SORUMLULAR ALEYHİNE İŞLEM YÜRÜTMEYE, VERGİ, RESİM, HARÇ, TEMİNAT(NAKİT VE MEKTUP), DEPOZİTO, FAZLA MESAİ, YOLLUK, HARCIRAH VE NAVLUN GİBİ BEDELLERİ ÖDEMEYE, BELGELERİNİ ALMAYA, BUNLARA AİT İTİRAZ İŞLEMLERİNİ YAPMAYA, BU BEDELLERİ GERİ ALMAYA, BU BEDELLERİN BÜTÜN MAHSUP İŞLEMLERİNİ YAPMAYA, BUNLARLA İLGİLİ BELGELERİ TESLİM VE TESELLÜM ETMEYE, TAAHHÜTNAME İMZALAMAYA VE İBRAZA, DAHİLDE VE HARİÇTE İŞLEME, ÜÇGEN TRAFİK, TEKSTİL KOTALARI, YATIRIM TEŞVİKİ, YABANCI SERMAYE, GEÇİCİ İHRACAT VE GEÇİCİ İTHALAT GİBİ BENZERİ İŞLEM BELGELERİNİ İLGİLİ MERCİLERE TESLİME, BU MERCİLER NEZDİNDE TAKİBE, TANZİM EDİLMİŞ BELGELERİ TESLİM ALMAYA VE EŞYANIN GÜMRÜKLENMESİ İÇİN YASAL ÇERÇEVE İÇERİSİNDE YAPABİLECEĞİMİZ BÜTÜN İŞLEMLERİ İFAYA VE BİTİRMEYE, TÜRK STANDARTLARI ENSTİTÜSÜNÜN MERKEZ VE TEMSİLCİLİKLERİNDE, İTHALATÇI VE İHRACATÇI BİRLİKLERİNDE, TİCARET ODALARINDA, KONSOLOSLUKLARDA, T.C.’NİN BÜTÜN BAKANLIKLARINDA VE BAKANLIKLARIN MÜSTEŞARLIK VE GENEL MÜDÜRLÜKLERİNDE GÜMRÜK KANUNU VE BAĞLI MEVZUATIN GEREĞİ ŞİRKETİMİZİN YAPMASI GEREKEN BÜTÜN İŞLEMLERİ YAPMAYA, MERKEZ BANKASI VE BAĞLI KURULUŞLARINDA VE BÜTÜN BANKA VE FİNANS KURULUŞLARININ MERKEZ VE TAŞRA TEŞKİLATININ BÜTÜN ŞUBELERİNDE TEMİNAT MEKTUBU DAHİL TANZİM OLUNAN BÜTÜN ÇEKLERİ ALMAYA, BUNLARI GÜMRÜK SAYMANLIK MÜDÜRLÜKLERİNE İBRAZ ETMEYE, İADE EDİLECEK  KONUMA GELENLERİ TESLİM ALMAYA, İLGİLİ BANKA VE ÖZEL FİNANS KURUMLARINA İADE ETMEYE, İSİMLERİNE VEYA GÜMRÜK MÜŞAVİRLİK ŞİRKETİNİN HESABINA GÖNDERİLEN HAVALELERİ ALMAYA VEYA ADIMIZA HESAP AÇMAYA, MESBAŞ, SERBEST BÖLGE MÜDÜRLÜKLERİ, TAVUZHANE MÜDÜRLÜKLERİ, ZİRAİ KARANTİNA MÜDÜRLÜKLERİ, STANDARDİZASYON BÖLGE MÜDÜRLÜKLERİ VE GRUP BAŞKANLIKLARI, ORMAN VE ÇEVRE BAKANLIĞI İLE ORMAN İŞLETME MÜDÜRLÜKLERİNDEKİ BİLCÜMLE İŞLEMLERİ YAPMAYA, GÜMRÜK BEYANNAMELERİNİN TESCİL VE İNTAÇ İŞLEMLERİNİ YAPMAK, LİMAN VE GÜMRÜKLÜ ANTREPOLARDA EŞYA DEVİR ALMAYA, DEVİR ETMEYE</w:t>
      </w:r>
      <w:r>
        <w:rPr>
          <w:rFonts w:ascii="Arial" w:hAnsi="Arial" w:cs="Arial"/>
          <w:sz w:val="20"/>
          <w:szCs w:val="20"/>
        </w:rPr>
        <w:t>, GÜMRÜK SAYMANLIK MÜDÜRLÜKLERİNE VERİLEN TEMİNAT MEKTUPLARINI, NAKİT TEMİNAT İADELERİNİ ALMAYA, GÜMRÜK VE TİCARET BÖLGE MÜDÜRLÜKLERİNDE YAPILACAK OLAN UZLAŞMA TOPLANTILARINDA FİRMAMIZI TEMSİL ETMEYE, UZLAŞMA TUTANAKLARINI İMZALAMAYA VE</w:t>
      </w:r>
      <w:r w:rsidRPr="00C520B4">
        <w:rPr>
          <w:rFonts w:ascii="Arial" w:hAnsi="Arial" w:cs="Arial"/>
          <w:sz w:val="20"/>
          <w:szCs w:val="20"/>
        </w:rPr>
        <w:t xml:space="preserve"> YUKARIDA YAZILI HUSUSLARLA SINIRLI OLMAK ÜZERE; BİR KISMI VEYA TAMAMINI YAPTIRMAK İÇİN AHARI </w:t>
      </w:r>
      <w:proofErr w:type="gramStart"/>
      <w:r w:rsidRPr="00C520B4">
        <w:rPr>
          <w:rFonts w:ascii="Arial" w:hAnsi="Arial" w:cs="Arial"/>
          <w:sz w:val="20"/>
          <w:szCs w:val="20"/>
        </w:rPr>
        <w:t>TEVKİL,TEŞRİK</w:t>
      </w:r>
      <w:proofErr w:type="gramEnd"/>
      <w:r w:rsidRPr="00C520B4">
        <w:rPr>
          <w:rFonts w:ascii="Arial" w:hAnsi="Arial" w:cs="Arial"/>
          <w:sz w:val="20"/>
          <w:szCs w:val="20"/>
        </w:rPr>
        <w:t xml:space="preserve"> VE AZLE VE İLZAMA MÜNFERİDEN AYRI </w:t>
      </w:r>
      <w:proofErr w:type="spellStart"/>
      <w:r w:rsidRPr="00C520B4">
        <w:rPr>
          <w:rFonts w:ascii="Arial" w:hAnsi="Arial" w:cs="Arial"/>
          <w:sz w:val="20"/>
          <w:szCs w:val="20"/>
        </w:rPr>
        <w:t>AYRI</w:t>
      </w:r>
      <w:proofErr w:type="spellEnd"/>
      <w:r w:rsidRPr="00C520B4">
        <w:rPr>
          <w:rFonts w:ascii="Arial" w:hAnsi="Arial" w:cs="Arial"/>
          <w:sz w:val="20"/>
          <w:szCs w:val="20"/>
        </w:rPr>
        <w:t xml:space="preserve"> YETKİLİ OLMAK ÜZERE İSMET İNÖNÜ BULVARI NO:78 KLAS PLAZA A BLOK KAT:12 D:23-24 MERSİN ADRESİNDE BULUNA</w:t>
      </w:r>
      <w:r>
        <w:rPr>
          <w:rFonts w:ascii="Arial" w:hAnsi="Arial" w:cs="Arial"/>
          <w:sz w:val="20"/>
          <w:szCs w:val="20"/>
        </w:rPr>
        <w:t>N LİMAN VERGİ DAİRESİ 3250591761</w:t>
      </w:r>
      <w:r w:rsidRPr="00C520B4">
        <w:rPr>
          <w:rFonts w:ascii="Arial" w:hAnsi="Arial" w:cs="Arial"/>
          <w:sz w:val="20"/>
          <w:szCs w:val="20"/>
        </w:rPr>
        <w:t xml:space="preserve"> VERGİ SİCİL NUMARALI  E</w:t>
      </w:r>
      <w:r>
        <w:rPr>
          <w:rFonts w:ascii="Arial" w:hAnsi="Arial" w:cs="Arial"/>
          <w:sz w:val="20"/>
          <w:szCs w:val="20"/>
        </w:rPr>
        <w:t xml:space="preserve">G </w:t>
      </w:r>
      <w:r w:rsidRPr="00C520B4">
        <w:rPr>
          <w:rFonts w:ascii="Arial" w:hAnsi="Arial" w:cs="Arial"/>
          <w:sz w:val="20"/>
          <w:szCs w:val="20"/>
        </w:rPr>
        <w:t xml:space="preserve">GÜMRÜK MÜŞAVİRLİĞİ </w:t>
      </w:r>
      <w:r>
        <w:rPr>
          <w:rFonts w:ascii="Arial" w:hAnsi="Arial" w:cs="Arial"/>
          <w:sz w:val="20"/>
          <w:szCs w:val="20"/>
        </w:rPr>
        <w:t>LOJİSTİK TİCARET A.Ş. ŞİRKETİNİ V</w:t>
      </w:r>
      <w:r w:rsidRPr="00C520B4">
        <w:rPr>
          <w:rFonts w:ascii="Arial" w:hAnsi="Arial" w:cs="Arial"/>
          <w:sz w:val="20"/>
          <w:szCs w:val="20"/>
        </w:rPr>
        <w:t>E</w:t>
      </w:r>
      <w:r w:rsidRPr="00C520B4">
        <w:rPr>
          <w:rFonts w:ascii="Arial" w:hAnsi="Arial" w:cs="Arial"/>
          <w:bCs/>
          <w:sz w:val="20"/>
          <w:szCs w:val="20"/>
        </w:rPr>
        <w:t xml:space="preserve"> M/33/0061,M/33/8472, M/27/0019 </w:t>
      </w:r>
      <w:r w:rsidRPr="00C520B4">
        <w:rPr>
          <w:rFonts w:ascii="Arial" w:hAnsi="Arial" w:cs="Arial"/>
          <w:sz w:val="20"/>
          <w:szCs w:val="20"/>
        </w:rPr>
        <w:t xml:space="preserve"> İZİN BELGE NUMARALI GÜMRÜK MÜŞAVİRLERİ </w:t>
      </w:r>
      <w:r w:rsidRPr="00C520B4">
        <w:rPr>
          <w:rFonts w:ascii="Arial" w:hAnsi="Arial" w:cs="Arial"/>
          <w:bCs/>
          <w:sz w:val="20"/>
          <w:szCs w:val="20"/>
        </w:rPr>
        <w:t xml:space="preserve">- MEHMET DEMİREL (10411211292) – AHMET CAVİT HAYHAY(15343987550) – İHSAN CANARAN (20767064350) ve şirket personelleri ERTAN GÜLNAR(23695939950)- SONGÜL ERCİYAS (45976198504)-AHMET SARIIŞIK (58093182882)-SERKAN ATEŞ (10183451520)-ÖZKAN TAŞDELEN(23731939524)-MUSTAFA ÜNAL(25753872100)–CENGİZ FİDAN (14434208680)-BÜLENT GÖREN (12497780020)-TOLGA DOĞAN (47779632162) –İSA GEVREK (35272859674)- KEREM DEMİREL (10357213046)-MEHMET KARA (16759284394) – </w:t>
      </w:r>
      <w:r w:rsidR="0056610B">
        <w:rPr>
          <w:rFonts w:ascii="Arial" w:hAnsi="Arial" w:cs="Arial"/>
          <w:bCs/>
          <w:sz w:val="20"/>
          <w:szCs w:val="20"/>
        </w:rPr>
        <w:t xml:space="preserve">ONUR AKBAŞ (35545457200) - </w:t>
      </w:r>
      <w:r w:rsidRPr="00C520B4">
        <w:rPr>
          <w:rFonts w:ascii="Arial" w:hAnsi="Arial" w:cs="Arial"/>
          <w:bCs/>
          <w:sz w:val="20"/>
          <w:szCs w:val="20"/>
        </w:rPr>
        <w:t xml:space="preserve">SEVGİ YILDIZ (21674132590) -MUSTAFA KESKİN (72397116602)- YELİZ UÇANBELEN (34975545136)– YUNUS EMRE İLHAN (47929258174)- MUSTAFA KESKİN (72397116602)Münferiden Yetkili Olmak Üzere </w:t>
      </w:r>
      <w:r w:rsidRPr="00C520B4">
        <w:rPr>
          <w:rFonts w:ascii="Arial" w:hAnsi="Arial" w:cs="Arial"/>
          <w:sz w:val="20"/>
          <w:szCs w:val="20"/>
        </w:rPr>
        <w:t>VEKİL TAYİN ETTİM.</w:t>
      </w:r>
    </w:p>
    <w:p w:rsidR="00953998" w:rsidRPr="00C520B4" w:rsidRDefault="00953998" w:rsidP="00953998">
      <w:pPr>
        <w:widowControl w:val="0"/>
        <w:autoSpaceDE w:val="0"/>
        <w:autoSpaceDN w:val="0"/>
        <w:adjustRightInd w:val="0"/>
        <w:jc w:val="both"/>
        <w:rPr>
          <w:rFonts w:ascii="Arial" w:hAnsi="Arial" w:cs="Arial"/>
          <w:sz w:val="20"/>
          <w:szCs w:val="20"/>
        </w:rPr>
      </w:pPr>
      <w:r w:rsidRPr="00C520B4">
        <w:rPr>
          <w:rFonts w:ascii="Arial" w:hAnsi="Arial" w:cs="Arial"/>
          <w:sz w:val="20"/>
          <w:szCs w:val="20"/>
        </w:rPr>
        <w:t xml:space="preserve"> </w:t>
      </w:r>
    </w:p>
    <w:p w:rsidR="00672A3F" w:rsidRDefault="00672A3F"/>
    <w:sectPr w:rsidR="00672A3F" w:rsidSect="00672A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Times New Roman TUR">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3998"/>
    <w:rsid w:val="0056610B"/>
    <w:rsid w:val="00672A3F"/>
    <w:rsid w:val="00953998"/>
    <w:rsid w:val="00B17F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99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53998"/>
    <w:pPr>
      <w:spacing w:before="100" w:beforeAutospacing="1" w:after="100" w:afterAutospacing="1" w:line="240" w:lineRule="auto"/>
    </w:pPr>
    <w:rPr>
      <w:rFonts w:ascii="Times New Roman" w:hAnsi="Times New Roman" w:cs="Times New Roman"/>
      <w:sz w:val="24"/>
      <w:szCs w:val="24"/>
    </w:rPr>
  </w:style>
  <w:style w:type="paragraph" w:styleId="AralkYok">
    <w:name w:val="No Spacing"/>
    <w:uiPriority w:val="1"/>
    <w:qFormat/>
    <w:rsid w:val="00953998"/>
    <w:pPr>
      <w:spacing w:after="0" w:line="240" w:lineRule="auto"/>
    </w:pPr>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sngl</dc:creator>
  <cp:lastModifiedBy>sngl</cp:lastModifiedBy>
  <cp:revision>2</cp:revision>
  <dcterms:created xsi:type="dcterms:W3CDTF">2016-04-13T06:43:00Z</dcterms:created>
  <dcterms:modified xsi:type="dcterms:W3CDTF">2016-04-13T06:46:00Z</dcterms:modified>
</cp:coreProperties>
</file>